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AA" w:rsidRPr="00347BAA" w:rsidRDefault="00347BAA" w:rsidP="00347BAA">
      <w:pPr>
        <w:jc w:val="center"/>
        <w:rPr>
          <w:b/>
          <w:sz w:val="24"/>
        </w:rPr>
      </w:pPr>
      <w:bookmarkStart w:id="0" w:name="_GoBack"/>
    </w:p>
    <w:p w:rsidR="00347BAA" w:rsidRPr="00347BAA" w:rsidRDefault="00347BAA" w:rsidP="00347BAA">
      <w:pPr>
        <w:jc w:val="center"/>
        <w:rPr>
          <w:b/>
          <w:sz w:val="24"/>
        </w:rPr>
      </w:pPr>
      <w:r w:rsidRPr="00347BAA">
        <w:rPr>
          <w:b/>
          <w:sz w:val="24"/>
        </w:rPr>
        <w:t>Условия передачи оборудования в аренду</w:t>
      </w:r>
    </w:p>
    <w:p w:rsidR="00347BAA" w:rsidRDefault="00347BAA" w:rsidP="00347BAA">
      <w:pPr>
        <w:pStyle w:val="a3"/>
        <w:numPr>
          <w:ilvl w:val="0"/>
          <w:numId w:val="1"/>
        </w:numPr>
      </w:pPr>
      <w:r w:rsidRPr="00347BAA">
        <w:t xml:space="preserve">Услуги </w:t>
      </w:r>
      <w:proofErr w:type="gramStart"/>
      <w:r w:rsidRPr="00347BAA">
        <w:t>аренды  происходят</w:t>
      </w:r>
      <w:proofErr w:type="gramEnd"/>
      <w:r w:rsidRPr="00347BAA">
        <w:t xml:space="preserve"> при условии 100% предоплаты услуг аренды и сервиса.</w:t>
      </w:r>
    </w:p>
    <w:p w:rsidR="00347BAA" w:rsidRDefault="00347BAA" w:rsidP="00347BAA">
      <w:pPr>
        <w:pStyle w:val="a3"/>
        <w:numPr>
          <w:ilvl w:val="0"/>
          <w:numId w:val="1"/>
        </w:numPr>
      </w:pPr>
      <w:r w:rsidRPr="00347BAA">
        <w:t xml:space="preserve"> Заказчик производит оплату согласно счёта-фактуры. Оплата услуг производится наличным или безналичным средствами.   </w:t>
      </w:r>
    </w:p>
    <w:p w:rsidR="00347BAA" w:rsidRDefault="00347BAA" w:rsidP="00347BAA">
      <w:pPr>
        <w:pStyle w:val="a3"/>
        <w:numPr>
          <w:ilvl w:val="0"/>
          <w:numId w:val="1"/>
        </w:numPr>
      </w:pPr>
      <w:r w:rsidRPr="00347BAA">
        <w:t xml:space="preserve">Оборудование в аренду передаётся   Заказчику после подписания договора и оплаты услуг.      </w:t>
      </w:r>
    </w:p>
    <w:p w:rsidR="00347BAA" w:rsidRDefault="00347BAA" w:rsidP="00347BAA">
      <w:pPr>
        <w:pStyle w:val="a3"/>
        <w:numPr>
          <w:ilvl w:val="0"/>
          <w:numId w:val="1"/>
        </w:numPr>
      </w:pPr>
      <w:r w:rsidRPr="00347BAA">
        <w:t xml:space="preserve">Оплата производится в Национальной валюте, в день выставления счёта-фактуры до предоставления услуг.    </w:t>
      </w:r>
    </w:p>
    <w:p w:rsidR="00347BAA" w:rsidRDefault="00347BAA" w:rsidP="00347BAA">
      <w:pPr>
        <w:pStyle w:val="a3"/>
        <w:numPr>
          <w:ilvl w:val="0"/>
          <w:numId w:val="1"/>
        </w:numPr>
      </w:pPr>
      <w:r>
        <w:t>Заявка обрабатывается 24 часа</w:t>
      </w:r>
    </w:p>
    <w:p w:rsidR="00347BAA" w:rsidRDefault="00347BAA" w:rsidP="00347BAA">
      <w:pPr>
        <w:pStyle w:val="a3"/>
        <w:numPr>
          <w:ilvl w:val="0"/>
          <w:numId w:val="1"/>
        </w:numPr>
      </w:pPr>
      <w:r>
        <w:t xml:space="preserve">При срочном (сегодня на сегодня) </w:t>
      </w:r>
      <w:permStart w:id="1726833796" w:edGrp="everyone"/>
      <w:permEnd w:id="1726833796"/>
      <w:r>
        <w:t>заказе Мы оставляем за собой право увеличить стоимость аренды или доставки оборудования.</w:t>
      </w:r>
      <w:r w:rsidRPr="00347BAA">
        <w:t xml:space="preserve"> </w:t>
      </w:r>
    </w:p>
    <w:p w:rsidR="00347BAA" w:rsidRDefault="00347BAA" w:rsidP="00347BAA">
      <w:pPr>
        <w:pStyle w:val="a3"/>
        <w:numPr>
          <w:ilvl w:val="0"/>
          <w:numId w:val="1"/>
        </w:numPr>
      </w:pPr>
      <w:r w:rsidRPr="00347BAA">
        <w:t xml:space="preserve">Заказчик гарантирует и предоставляет условия сохранения оборудования в рабочем состоянии, исключая вероятность его </w:t>
      </w:r>
      <w:proofErr w:type="gramStart"/>
      <w:r w:rsidRPr="00347BAA">
        <w:t>потери ,</w:t>
      </w:r>
      <w:proofErr w:type="gramEnd"/>
      <w:r w:rsidRPr="00347BAA">
        <w:t xml:space="preserve"> поломки или выхода из строя отдельных составляющих. В случае потери оборудования или нанесении повреждений, которые не подлежат ремонту, Заказчик оплачивает Исполнителю стоимость </w:t>
      </w:r>
      <w:proofErr w:type="spellStart"/>
      <w:r w:rsidRPr="00347BAA">
        <w:t>утеряного</w:t>
      </w:r>
      <w:proofErr w:type="spellEnd"/>
      <w:r w:rsidRPr="00347BAA">
        <w:t xml:space="preserve"> или повреждённого оборудования. Если оборудование было повреждено, но подлежит ремонту в сервисном центре Заказчик оплачивает исполнителю стоим</w:t>
      </w:r>
      <w:r>
        <w:t xml:space="preserve">ость ремонта и дорожных затрата также каждый день простоя (не использования) </w:t>
      </w:r>
      <w:proofErr w:type="spellStart"/>
      <w:proofErr w:type="gramStart"/>
      <w:r>
        <w:t>оборудования,которое</w:t>
      </w:r>
      <w:proofErr w:type="spellEnd"/>
      <w:proofErr w:type="gramEnd"/>
      <w:r>
        <w:t xml:space="preserve"> находится в ремонте, согласно его </w:t>
      </w:r>
      <w:proofErr w:type="spellStart"/>
      <w:r>
        <w:t>прайсовой</w:t>
      </w:r>
      <w:proofErr w:type="spellEnd"/>
      <w:r>
        <w:t xml:space="preserve"> стоимости до момента полного возвращения оборудования </w:t>
      </w:r>
      <w:r w:rsidRPr="00347BAA">
        <w:t xml:space="preserve">   </w:t>
      </w:r>
    </w:p>
    <w:p w:rsidR="00347BAA" w:rsidRDefault="00347BAA" w:rsidP="00347BAA">
      <w:pPr>
        <w:pStyle w:val="a3"/>
      </w:pPr>
      <w:r w:rsidRPr="00347BAA">
        <w:t xml:space="preserve">   </w:t>
      </w:r>
    </w:p>
    <w:p w:rsidR="00F217D8" w:rsidRDefault="00347BAA" w:rsidP="00347BAA">
      <w:pPr>
        <w:pStyle w:val="a3"/>
      </w:pPr>
      <w:r w:rsidRPr="00347BAA">
        <w:t xml:space="preserve">Заказчик подтверждает своё согласие с данными условиями выполнив заказ оборудования, </w:t>
      </w:r>
      <w:proofErr w:type="gramStart"/>
      <w:r w:rsidRPr="00347BAA">
        <w:t>монтаж ,</w:t>
      </w:r>
      <w:proofErr w:type="gramEnd"/>
      <w:r>
        <w:t xml:space="preserve"> </w:t>
      </w:r>
      <w:r w:rsidRPr="00347BAA">
        <w:t>доставку или услуги аренды.</w:t>
      </w:r>
      <w:bookmarkEnd w:id="0"/>
    </w:p>
    <w:sectPr w:rsidR="00F2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243F6"/>
    <w:multiLevelType w:val="hybridMultilevel"/>
    <w:tmpl w:val="05E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madgcg+b+Nq/8FTCRHii6VnLdagptrcBvLpTooO37gap/L49SC/Rdgq53bPxwBqjqc4rJ8xfuJD6E5oZJtB9A==" w:salt="drHXxUIvOiOkzU/+bko1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2"/>
    <w:rsid w:val="00347BAA"/>
    <w:rsid w:val="007236A2"/>
    <w:rsid w:val="007A3DE3"/>
    <w:rsid w:val="00D535CC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76A0-3B96-414B-85CF-B870EC7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2016-08-17T15:45:00Z</dcterms:created>
  <dcterms:modified xsi:type="dcterms:W3CDTF">2016-08-17T15:51:00Z</dcterms:modified>
</cp:coreProperties>
</file>